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E4A90" w14:textId="77777777" w:rsidR="00F22FE6" w:rsidRDefault="00635862" w:rsidP="00635862">
      <w:pPr>
        <w:jc w:val="center"/>
        <w:rPr>
          <w:b/>
          <w:sz w:val="28"/>
          <w:szCs w:val="28"/>
        </w:rPr>
      </w:pPr>
      <w:r w:rsidRPr="00635862">
        <w:rPr>
          <w:b/>
          <w:sz w:val="28"/>
          <w:szCs w:val="28"/>
        </w:rPr>
        <w:t>Parish Transformation</w:t>
      </w:r>
    </w:p>
    <w:p w14:paraId="517F6222" w14:textId="77777777" w:rsidR="00635862" w:rsidRPr="00635862" w:rsidRDefault="00635862" w:rsidP="006358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Session 1</w:t>
      </w:r>
    </w:p>
    <w:p w14:paraId="1EE49ACE" w14:textId="77777777" w:rsidR="00635862" w:rsidRPr="00635862" w:rsidRDefault="00635862" w:rsidP="00635862">
      <w:pPr>
        <w:jc w:val="center"/>
        <w:rPr>
          <w:b/>
          <w:sz w:val="28"/>
          <w:szCs w:val="28"/>
        </w:rPr>
      </w:pPr>
      <w:r w:rsidRPr="00635862">
        <w:rPr>
          <w:b/>
          <w:sz w:val="28"/>
          <w:szCs w:val="28"/>
        </w:rPr>
        <w:t>Meeting Minutes</w:t>
      </w:r>
    </w:p>
    <w:p w14:paraId="43138C41" w14:textId="77777777" w:rsidR="00635862" w:rsidRDefault="00635862"/>
    <w:p w14:paraId="5FF87506" w14:textId="77777777" w:rsidR="00635862" w:rsidRDefault="00635862"/>
    <w:p w14:paraId="59AE5818" w14:textId="77777777" w:rsidR="00635862" w:rsidRDefault="00635862">
      <w:r>
        <w:t>Meeting Date: Wednesday, March 2, 2016</w:t>
      </w:r>
    </w:p>
    <w:p w14:paraId="107686A9" w14:textId="77777777" w:rsidR="00635862" w:rsidRDefault="00635862"/>
    <w:p w14:paraId="2E18B120" w14:textId="77777777" w:rsidR="00635862" w:rsidRDefault="00635862">
      <w:r>
        <w:t>Steering Committee met with Maureen Williams and Fr. Frank to discuss the role of the Steering Committee</w:t>
      </w:r>
    </w:p>
    <w:p w14:paraId="044FE727" w14:textId="77777777" w:rsidR="00635862" w:rsidRDefault="00635862" w:rsidP="00635862">
      <w:pPr>
        <w:pStyle w:val="ListParagraph"/>
        <w:numPr>
          <w:ilvl w:val="0"/>
          <w:numId w:val="1"/>
        </w:numPr>
      </w:pPr>
      <w:r>
        <w:t>The main role of the committee is to facilitate communication within and between the small groups that comprise the Parish Transformation Team.</w:t>
      </w:r>
    </w:p>
    <w:p w14:paraId="0863846F" w14:textId="77777777" w:rsidR="00635862" w:rsidRDefault="00635862" w:rsidP="00635862">
      <w:pPr>
        <w:pStyle w:val="ListParagraph"/>
        <w:numPr>
          <w:ilvl w:val="0"/>
          <w:numId w:val="1"/>
        </w:numPr>
      </w:pPr>
      <w:r>
        <w:t>This committee will have the same receive the same information as the whole team.</w:t>
      </w:r>
    </w:p>
    <w:p w14:paraId="6CDC51D1" w14:textId="77777777" w:rsidR="00635862" w:rsidRDefault="00635862" w:rsidP="00635862">
      <w:pPr>
        <w:pStyle w:val="ListParagraph"/>
        <w:numPr>
          <w:ilvl w:val="0"/>
          <w:numId w:val="1"/>
        </w:numPr>
      </w:pPr>
      <w:r>
        <w:t xml:space="preserve">Members </w:t>
      </w:r>
      <w:r>
        <w:sym w:font="Wingdings" w:char="F0E0"/>
      </w:r>
      <w:r>
        <w:t xml:space="preserve"> Rob Harmer, Lisa </w:t>
      </w:r>
      <w:proofErr w:type="spellStart"/>
      <w:r>
        <w:t>Hanzelka</w:t>
      </w:r>
      <w:proofErr w:type="spellEnd"/>
      <w:r>
        <w:t xml:space="preserve">, Adam Hock and Jackie </w:t>
      </w:r>
      <w:proofErr w:type="spellStart"/>
      <w:r>
        <w:t>Koesters</w:t>
      </w:r>
      <w:proofErr w:type="spellEnd"/>
    </w:p>
    <w:p w14:paraId="5B3BA14E" w14:textId="77777777" w:rsidR="00635862" w:rsidRDefault="00635862" w:rsidP="00635862"/>
    <w:p w14:paraId="19A81A36" w14:textId="77777777" w:rsidR="00635862" w:rsidRDefault="00635862" w:rsidP="00635862">
      <w:r>
        <w:t xml:space="preserve">Fr. Frank gave an opening prayer and brief introduction to the Parish Transformation Process at St. Teresa of Avila Parish. </w:t>
      </w:r>
    </w:p>
    <w:p w14:paraId="61023A2B" w14:textId="77777777" w:rsidR="00635862" w:rsidRDefault="00635862" w:rsidP="00635862"/>
    <w:p w14:paraId="4340BA59" w14:textId="3D13B032" w:rsidR="00473649" w:rsidRDefault="00473649" w:rsidP="00635862">
      <w:r>
        <w:t xml:space="preserve">Everyone at the meeting introduced </w:t>
      </w:r>
      <w:proofErr w:type="gramStart"/>
      <w:r>
        <w:t>themselves</w:t>
      </w:r>
      <w:proofErr w:type="gramEnd"/>
      <w:r>
        <w:t xml:space="preserve"> and talked about why they chose St. Teresa of Avila as their parish.</w:t>
      </w:r>
    </w:p>
    <w:p w14:paraId="2539C9D1" w14:textId="77777777" w:rsidR="00473649" w:rsidRDefault="00473649" w:rsidP="00635862"/>
    <w:p w14:paraId="2D7E7870" w14:textId="77777777" w:rsidR="00635862" w:rsidRDefault="00635862" w:rsidP="00635862">
      <w:r>
        <w:t>Maureen Williams gave an overview and brief history of the Parish Transformation process.</w:t>
      </w:r>
    </w:p>
    <w:p w14:paraId="263C07E7" w14:textId="77777777" w:rsidR="00635862" w:rsidRDefault="00F90B64" w:rsidP="00635862">
      <w:pPr>
        <w:pStyle w:val="ListParagraph"/>
        <w:numPr>
          <w:ilvl w:val="0"/>
          <w:numId w:val="2"/>
        </w:numPr>
      </w:pPr>
      <w:r>
        <w:t>Two videos were shown:</w:t>
      </w:r>
    </w:p>
    <w:p w14:paraId="6807F2DF" w14:textId="77777777" w:rsidR="00F90B64" w:rsidRDefault="00F90B64" w:rsidP="00F90B64">
      <w:pPr>
        <w:pStyle w:val="ListParagraph"/>
        <w:numPr>
          <w:ilvl w:val="1"/>
          <w:numId w:val="2"/>
        </w:numPr>
      </w:pPr>
      <w:r>
        <w:t>Fr. Ron Lewinski – creator of the process</w:t>
      </w:r>
    </w:p>
    <w:p w14:paraId="13FD3992" w14:textId="77777777" w:rsidR="00F90B64" w:rsidRDefault="00F90B64" w:rsidP="00F90B64">
      <w:pPr>
        <w:pStyle w:val="ListParagraph"/>
        <w:numPr>
          <w:ilvl w:val="1"/>
          <w:numId w:val="2"/>
        </w:numPr>
      </w:pPr>
      <w:r>
        <w:t xml:space="preserve">Archbishop </w:t>
      </w:r>
      <w:proofErr w:type="spellStart"/>
      <w:r>
        <w:t>Cupich</w:t>
      </w:r>
      <w:proofErr w:type="spellEnd"/>
    </w:p>
    <w:p w14:paraId="2C603F89" w14:textId="77777777" w:rsidR="00622CB5" w:rsidRDefault="00622CB5" w:rsidP="00622CB5">
      <w:pPr>
        <w:pStyle w:val="ListParagraph"/>
        <w:numPr>
          <w:ilvl w:val="0"/>
          <w:numId w:val="2"/>
        </w:numPr>
      </w:pPr>
      <w:r>
        <w:t>All parishes in the Archdiocese of Chicago will go through this process</w:t>
      </w:r>
    </w:p>
    <w:p w14:paraId="037223A5" w14:textId="77777777" w:rsidR="00622CB5" w:rsidRDefault="00622CB5" w:rsidP="00622CB5">
      <w:pPr>
        <w:pStyle w:val="ListParagraph"/>
        <w:numPr>
          <w:ilvl w:val="0"/>
          <w:numId w:val="2"/>
        </w:numPr>
      </w:pPr>
      <w:r>
        <w:t>Started in October of 2011 and approximately 120 parishes have already completed the process</w:t>
      </w:r>
    </w:p>
    <w:p w14:paraId="074781C2" w14:textId="0266D906" w:rsidR="00622CB5" w:rsidRDefault="00622CB5" w:rsidP="00622CB5">
      <w:pPr>
        <w:pStyle w:val="ListParagraph"/>
        <w:numPr>
          <w:ilvl w:val="0"/>
          <w:numId w:val="2"/>
        </w:numPr>
      </w:pPr>
      <w:r>
        <w:t>The Parish</w:t>
      </w:r>
      <w:r w:rsidR="001C2537">
        <w:t xml:space="preserve"> Transformation process:</w:t>
      </w:r>
      <w:r>
        <w:t xml:space="preserve"> </w:t>
      </w:r>
    </w:p>
    <w:p w14:paraId="78B28B91" w14:textId="77777777" w:rsidR="007B349E" w:rsidRPr="001C2537" w:rsidRDefault="001C2537" w:rsidP="001C2537">
      <w:pPr>
        <w:pStyle w:val="ListParagraph"/>
        <w:numPr>
          <w:ilvl w:val="1"/>
          <w:numId w:val="2"/>
        </w:numPr>
      </w:pPr>
      <w:r w:rsidRPr="001C2537">
        <w:t xml:space="preserve">Renewing our </w:t>
      </w:r>
      <w:r w:rsidRPr="001C2537">
        <w:rPr>
          <w:b/>
          <w:bCs/>
        </w:rPr>
        <w:t>commitment to the Mission of Christ as the Church’s vocation</w:t>
      </w:r>
    </w:p>
    <w:p w14:paraId="74A129D7" w14:textId="77777777" w:rsidR="007B349E" w:rsidRPr="001C2537" w:rsidRDefault="001C2537" w:rsidP="001C2537">
      <w:pPr>
        <w:pStyle w:val="ListParagraph"/>
        <w:numPr>
          <w:ilvl w:val="1"/>
          <w:numId w:val="2"/>
        </w:numPr>
      </w:pPr>
      <w:r w:rsidRPr="001C2537">
        <w:t>Making our parishes stronger, more effective, holier, welcoming and responsive to the needs in contemporary society</w:t>
      </w:r>
    </w:p>
    <w:p w14:paraId="65CF1A29" w14:textId="77777777" w:rsidR="007B349E" w:rsidRPr="001C2537" w:rsidRDefault="001C2537" w:rsidP="001C2537">
      <w:pPr>
        <w:pStyle w:val="ListParagraph"/>
        <w:numPr>
          <w:ilvl w:val="1"/>
          <w:numId w:val="2"/>
        </w:numPr>
      </w:pPr>
      <w:r w:rsidRPr="001C2537">
        <w:t>Forming Missionary Disciples</w:t>
      </w:r>
    </w:p>
    <w:p w14:paraId="12486A0F" w14:textId="75FCFBDD" w:rsidR="001C2537" w:rsidRDefault="001C2537" w:rsidP="001C2537">
      <w:pPr>
        <w:pStyle w:val="ListParagraph"/>
        <w:numPr>
          <w:ilvl w:val="1"/>
          <w:numId w:val="2"/>
        </w:numPr>
      </w:pPr>
      <w:r w:rsidRPr="001C2537">
        <w:t xml:space="preserve">Establishing a </w:t>
      </w:r>
      <w:r w:rsidRPr="001C2537">
        <w:rPr>
          <w:b/>
          <w:bCs/>
        </w:rPr>
        <w:t>strong financial base to accomplish the mission</w:t>
      </w:r>
    </w:p>
    <w:p w14:paraId="1A919778" w14:textId="77777777" w:rsidR="00622CB5" w:rsidRDefault="00622CB5" w:rsidP="00622CB5">
      <w:pPr>
        <w:pStyle w:val="ListParagraph"/>
        <w:numPr>
          <w:ilvl w:val="0"/>
          <w:numId w:val="2"/>
        </w:numPr>
      </w:pPr>
      <w:r>
        <w:t xml:space="preserve">Mission Narrative </w:t>
      </w:r>
      <w:r>
        <w:sym w:font="Wingdings" w:char="F0E0"/>
      </w:r>
      <w:r>
        <w:t xml:space="preserve"> Who we are (as a parish) and where we are called to go</w:t>
      </w:r>
    </w:p>
    <w:p w14:paraId="46CD0A98" w14:textId="77777777" w:rsidR="00622CB5" w:rsidRDefault="00622CB5" w:rsidP="00622CB5">
      <w:pPr>
        <w:pStyle w:val="ListParagraph"/>
        <w:numPr>
          <w:ilvl w:val="0"/>
          <w:numId w:val="2"/>
        </w:numPr>
      </w:pPr>
      <w:r>
        <w:t>A critical task is implementation of the key items identified during the Parish Transformation process</w:t>
      </w:r>
    </w:p>
    <w:p w14:paraId="431C3785" w14:textId="77777777" w:rsidR="00622CB5" w:rsidRDefault="00622CB5" w:rsidP="00622CB5">
      <w:pPr>
        <w:pStyle w:val="ListParagraph"/>
        <w:numPr>
          <w:ilvl w:val="0"/>
          <w:numId w:val="2"/>
        </w:numPr>
      </w:pPr>
      <w:r>
        <w:t>We will talk about how to share the survey data with the entire parish at upcoming meetings</w:t>
      </w:r>
    </w:p>
    <w:p w14:paraId="7496405F" w14:textId="77777777" w:rsidR="00F90B64" w:rsidRDefault="00F90B64" w:rsidP="00F90B64">
      <w:pPr>
        <w:pStyle w:val="ListParagraph"/>
        <w:numPr>
          <w:ilvl w:val="0"/>
          <w:numId w:val="2"/>
        </w:numPr>
      </w:pPr>
      <w:r>
        <w:t xml:space="preserve">St. </w:t>
      </w:r>
      <w:proofErr w:type="spellStart"/>
      <w:r>
        <w:t>Josephat’s</w:t>
      </w:r>
      <w:proofErr w:type="spellEnd"/>
      <w:r>
        <w:t xml:space="preserve"> has gone through the process and they used </w:t>
      </w:r>
      <w:proofErr w:type="spellStart"/>
      <w:r>
        <w:t>Shutterfly</w:t>
      </w:r>
      <w:proofErr w:type="spellEnd"/>
      <w:r>
        <w:t xml:space="preserve"> for their calendar and meeting reminders. We may want to talk to Christine at St. </w:t>
      </w:r>
      <w:proofErr w:type="spellStart"/>
      <w:r>
        <w:t>Josephat’s</w:t>
      </w:r>
      <w:proofErr w:type="spellEnd"/>
      <w:r>
        <w:t xml:space="preserve"> to find out how they used </w:t>
      </w:r>
      <w:proofErr w:type="spellStart"/>
      <w:r>
        <w:t>Shutterfly</w:t>
      </w:r>
      <w:proofErr w:type="spellEnd"/>
      <w:r>
        <w:t xml:space="preserve">. </w:t>
      </w:r>
    </w:p>
    <w:p w14:paraId="7B906E2A" w14:textId="5390E242" w:rsidR="007A7D33" w:rsidRDefault="0057498A" w:rsidP="00F90B64">
      <w:pPr>
        <w:pStyle w:val="ListParagraph"/>
        <w:numPr>
          <w:ilvl w:val="0"/>
          <w:numId w:val="2"/>
        </w:numPr>
      </w:pPr>
      <w:r>
        <w:lastRenderedPageBreak/>
        <w:t xml:space="preserve">St. Ben’s, St. </w:t>
      </w:r>
      <w:proofErr w:type="spellStart"/>
      <w:r>
        <w:t>Josephat’s</w:t>
      </w:r>
      <w:proofErr w:type="spellEnd"/>
      <w:r>
        <w:t xml:space="preserve"> and St. </w:t>
      </w:r>
      <w:proofErr w:type="spellStart"/>
      <w:r>
        <w:t>Alphonsus</w:t>
      </w:r>
      <w:proofErr w:type="spellEnd"/>
      <w:r>
        <w:t>’ parishes have already completed the process and would be good candidates to talk with</w:t>
      </w:r>
    </w:p>
    <w:p w14:paraId="224913E7" w14:textId="77777777" w:rsidR="0013685F" w:rsidRDefault="0013685F" w:rsidP="0013685F"/>
    <w:p w14:paraId="21B001F0" w14:textId="3D57639D" w:rsidR="0013685F" w:rsidRDefault="0013685F" w:rsidP="0013685F">
      <w:r>
        <w:t>Steering Committee gave an overview of who we are as St. Teresa of Avila Parish</w:t>
      </w:r>
    </w:p>
    <w:p w14:paraId="5C9556C0" w14:textId="11FD0EB3" w:rsidR="0013685F" w:rsidRDefault="0013685F" w:rsidP="0013685F">
      <w:pPr>
        <w:pStyle w:val="ListParagraph"/>
        <w:numPr>
          <w:ilvl w:val="0"/>
          <w:numId w:val="3"/>
        </w:numPr>
      </w:pPr>
      <w:r>
        <w:t xml:space="preserve">Lisa </w:t>
      </w:r>
      <w:proofErr w:type="spellStart"/>
      <w:r>
        <w:t>Hanzelka</w:t>
      </w:r>
      <w:proofErr w:type="spellEnd"/>
      <w:r>
        <w:t xml:space="preserve"> </w:t>
      </w:r>
      <w:r>
        <w:sym w:font="Wingdings" w:char="F0E0"/>
      </w:r>
      <w:r>
        <w:t xml:space="preserve"> History of St. Teresa of Avila Parish</w:t>
      </w:r>
    </w:p>
    <w:p w14:paraId="065BFCC7" w14:textId="0E0C5264" w:rsidR="0013685F" w:rsidRDefault="0013685F" w:rsidP="0013685F">
      <w:pPr>
        <w:pStyle w:val="ListParagraph"/>
        <w:numPr>
          <w:ilvl w:val="0"/>
          <w:numId w:val="3"/>
        </w:numPr>
      </w:pPr>
      <w:r>
        <w:t xml:space="preserve">Rob Harmer </w:t>
      </w:r>
      <w:r>
        <w:sym w:font="Wingdings" w:char="F0E0"/>
      </w:r>
      <w:r>
        <w:t xml:space="preserve"> Ministries at the parish</w:t>
      </w:r>
    </w:p>
    <w:p w14:paraId="6F403A5F" w14:textId="17D52959" w:rsidR="0013685F" w:rsidRDefault="0013685F" w:rsidP="0013685F">
      <w:pPr>
        <w:pStyle w:val="ListParagraph"/>
        <w:numPr>
          <w:ilvl w:val="0"/>
          <w:numId w:val="3"/>
        </w:numPr>
      </w:pPr>
      <w:r>
        <w:t xml:space="preserve">Jackie </w:t>
      </w:r>
      <w:proofErr w:type="spellStart"/>
      <w:r>
        <w:t>Koesters</w:t>
      </w:r>
      <w:proofErr w:type="spellEnd"/>
      <w:r>
        <w:t xml:space="preserve"> </w:t>
      </w:r>
      <w:r>
        <w:sym w:font="Wingdings" w:char="F0E0"/>
      </w:r>
      <w:r>
        <w:t xml:space="preserve"> Demographics of the parish and neighborhood</w:t>
      </w:r>
    </w:p>
    <w:p w14:paraId="5CE35232" w14:textId="4195F54E" w:rsidR="0013685F" w:rsidRDefault="0013685F" w:rsidP="0013685F">
      <w:pPr>
        <w:pStyle w:val="ListParagraph"/>
        <w:numPr>
          <w:ilvl w:val="0"/>
          <w:numId w:val="3"/>
        </w:numPr>
      </w:pPr>
      <w:r>
        <w:t xml:space="preserve">Fr. Frank </w:t>
      </w:r>
      <w:r>
        <w:sym w:font="Wingdings" w:char="F0E0"/>
      </w:r>
      <w:r>
        <w:t xml:space="preserve"> Update on the financials</w:t>
      </w:r>
    </w:p>
    <w:p w14:paraId="000F2B36" w14:textId="1454EE82" w:rsidR="0013685F" w:rsidRDefault="0013685F" w:rsidP="0013685F">
      <w:pPr>
        <w:pStyle w:val="ListParagraph"/>
        <w:numPr>
          <w:ilvl w:val="1"/>
          <w:numId w:val="3"/>
        </w:numPr>
      </w:pPr>
      <w:r>
        <w:t>Weekend offertory funds 62% of the operations budget, the other 38% is from holiday collections, TOYL and other fund raisers</w:t>
      </w:r>
    </w:p>
    <w:p w14:paraId="7F9F10D0" w14:textId="7A700F48" w:rsidR="0013685F" w:rsidRDefault="0013685F" w:rsidP="0013685F">
      <w:pPr>
        <w:pStyle w:val="ListParagraph"/>
        <w:numPr>
          <w:ilvl w:val="1"/>
          <w:numId w:val="3"/>
        </w:numPr>
      </w:pPr>
      <w:r>
        <w:t>6% of weekend offertory will go outside the parish to help other charities</w:t>
      </w:r>
    </w:p>
    <w:p w14:paraId="194EADD9" w14:textId="77777777" w:rsidR="0013685F" w:rsidRDefault="0013685F" w:rsidP="0013685F"/>
    <w:p w14:paraId="2C507C29" w14:textId="5D4CB9AD" w:rsidR="0013685F" w:rsidRDefault="0013685F" w:rsidP="0013685F">
      <w:r>
        <w:t>General Discussion after the Steering Committee’s presentation</w:t>
      </w:r>
    </w:p>
    <w:p w14:paraId="2AE2E3DF" w14:textId="44D7952C" w:rsidR="0013685F" w:rsidRDefault="0013685F" w:rsidP="0013685F">
      <w:pPr>
        <w:pStyle w:val="ListParagraph"/>
        <w:numPr>
          <w:ilvl w:val="0"/>
          <w:numId w:val="4"/>
        </w:numPr>
      </w:pPr>
      <w:r>
        <w:t>Hospita</w:t>
      </w:r>
      <w:r w:rsidR="00473649">
        <w:t>lity is an important part of the parish life</w:t>
      </w:r>
    </w:p>
    <w:p w14:paraId="375B4E4C" w14:textId="3513BCA7" w:rsidR="00473649" w:rsidRDefault="00473649" w:rsidP="00473649">
      <w:pPr>
        <w:pStyle w:val="ListParagraph"/>
        <w:numPr>
          <w:ilvl w:val="1"/>
          <w:numId w:val="4"/>
        </w:numPr>
      </w:pPr>
      <w:r>
        <w:t>Focus on meeting new people</w:t>
      </w:r>
    </w:p>
    <w:p w14:paraId="1D82917A" w14:textId="18FA4E13" w:rsidR="00473649" w:rsidRDefault="00473649" w:rsidP="00473649">
      <w:pPr>
        <w:pStyle w:val="ListParagraph"/>
        <w:numPr>
          <w:ilvl w:val="1"/>
          <w:numId w:val="4"/>
        </w:numPr>
      </w:pPr>
      <w:r>
        <w:t>More after the 6 pm Mass would be great</w:t>
      </w:r>
    </w:p>
    <w:p w14:paraId="51392982" w14:textId="2C6326EE" w:rsidR="00473649" w:rsidRDefault="00473649" w:rsidP="00473649">
      <w:pPr>
        <w:pStyle w:val="ListParagraph"/>
        <w:numPr>
          <w:ilvl w:val="1"/>
          <w:numId w:val="4"/>
        </w:numPr>
      </w:pPr>
      <w:r>
        <w:t>If you are new to the parish, hospitality can be intimidating because everyone else knows each other</w:t>
      </w:r>
    </w:p>
    <w:p w14:paraId="5591ED51" w14:textId="77777777" w:rsidR="00473649" w:rsidRDefault="00473649" w:rsidP="00473649"/>
    <w:p w14:paraId="5A7AB707" w14:textId="11404606" w:rsidR="00473649" w:rsidRDefault="00473649" w:rsidP="00473649">
      <w:r>
        <w:t>Maureen led a discussion on the Hopes and Concerns of the team</w:t>
      </w:r>
      <w:r w:rsidR="003A7476">
        <w:t>.</w:t>
      </w:r>
    </w:p>
    <w:p w14:paraId="2BF92D01" w14:textId="77777777" w:rsidR="003A7476" w:rsidRDefault="003A7476" w:rsidP="00473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A7476" w:rsidRPr="003A7476" w14:paraId="56D9D6C8" w14:textId="77777777" w:rsidTr="003A7476">
        <w:tc>
          <w:tcPr>
            <w:tcW w:w="4428" w:type="dxa"/>
          </w:tcPr>
          <w:p w14:paraId="1969AFB1" w14:textId="743E1B76" w:rsidR="003A7476" w:rsidRPr="003A7476" w:rsidRDefault="003A7476" w:rsidP="003A7476">
            <w:pPr>
              <w:jc w:val="center"/>
              <w:rPr>
                <w:b/>
              </w:rPr>
            </w:pPr>
            <w:r w:rsidRPr="003A7476">
              <w:rPr>
                <w:b/>
              </w:rPr>
              <w:t>Concerns</w:t>
            </w:r>
          </w:p>
        </w:tc>
        <w:tc>
          <w:tcPr>
            <w:tcW w:w="4428" w:type="dxa"/>
          </w:tcPr>
          <w:p w14:paraId="0685D21A" w14:textId="0DB06C8A" w:rsidR="003A7476" w:rsidRPr="003A7476" w:rsidRDefault="003A7476" w:rsidP="003A7476">
            <w:pPr>
              <w:jc w:val="center"/>
              <w:rPr>
                <w:b/>
              </w:rPr>
            </w:pPr>
            <w:r w:rsidRPr="003A7476">
              <w:rPr>
                <w:b/>
              </w:rPr>
              <w:t>Hopes</w:t>
            </w:r>
          </w:p>
        </w:tc>
      </w:tr>
      <w:tr w:rsidR="003A7476" w14:paraId="43F04970" w14:textId="77777777" w:rsidTr="003A7476">
        <w:tc>
          <w:tcPr>
            <w:tcW w:w="4428" w:type="dxa"/>
          </w:tcPr>
          <w:p w14:paraId="7E119E5B" w14:textId="39AE7BF8" w:rsidR="003A7476" w:rsidRDefault="003A7476" w:rsidP="00473649">
            <w:r>
              <w:t>Are we doing enough with transitioning our children from CGS to middle school, teenage, and young adult groups?</w:t>
            </w:r>
          </w:p>
        </w:tc>
        <w:tc>
          <w:tcPr>
            <w:tcW w:w="4428" w:type="dxa"/>
          </w:tcPr>
          <w:p w14:paraId="04F4F1E3" w14:textId="7F8EE875" w:rsidR="003A7476" w:rsidRDefault="003A7476" w:rsidP="00473649">
            <w:r>
              <w:t>This process will allow us to involve more parishioners.</w:t>
            </w:r>
          </w:p>
        </w:tc>
      </w:tr>
      <w:tr w:rsidR="003A7476" w14:paraId="3D5F133C" w14:textId="77777777" w:rsidTr="003A7476">
        <w:tc>
          <w:tcPr>
            <w:tcW w:w="4428" w:type="dxa"/>
          </w:tcPr>
          <w:p w14:paraId="41BC72CD" w14:textId="75D6B8C6" w:rsidR="003A7476" w:rsidRDefault="003A7476" w:rsidP="00473649">
            <w:r>
              <w:t>Are we creating the next generation of parishioners?</w:t>
            </w:r>
          </w:p>
        </w:tc>
        <w:tc>
          <w:tcPr>
            <w:tcW w:w="4428" w:type="dxa"/>
          </w:tcPr>
          <w:p w14:paraId="758D00A8" w14:textId="497B8269" w:rsidR="003A7476" w:rsidRDefault="003A7476" w:rsidP="00473649">
            <w:r>
              <w:t>With the improved involvement of more parishioners, we will create a more sustainable parish.</w:t>
            </w:r>
          </w:p>
        </w:tc>
      </w:tr>
      <w:tr w:rsidR="003A7476" w14:paraId="09AA3DA3" w14:textId="77777777" w:rsidTr="003A7476">
        <w:tc>
          <w:tcPr>
            <w:tcW w:w="4428" w:type="dxa"/>
          </w:tcPr>
          <w:p w14:paraId="78FC2B99" w14:textId="630B4C16" w:rsidR="003A7476" w:rsidRDefault="003A7476" w:rsidP="00473649">
            <w:r>
              <w:t>Who will replacement Fr. Frank?</w:t>
            </w:r>
          </w:p>
        </w:tc>
        <w:tc>
          <w:tcPr>
            <w:tcW w:w="4428" w:type="dxa"/>
          </w:tcPr>
          <w:p w14:paraId="7D2182F7" w14:textId="4372D8D6" w:rsidR="003A7476" w:rsidRDefault="003A7476" w:rsidP="00473649">
            <w:r>
              <w:t>We will have a stronger community that will be able to sustain changing leadership.</w:t>
            </w:r>
          </w:p>
        </w:tc>
      </w:tr>
      <w:tr w:rsidR="003A7476" w14:paraId="3B5A0F7A" w14:textId="77777777" w:rsidTr="003A7476">
        <w:tc>
          <w:tcPr>
            <w:tcW w:w="4428" w:type="dxa"/>
          </w:tcPr>
          <w:p w14:paraId="01EC9B04" w14:textId="5FACC908" w:rsidR="003A7476" w:rsidRDefault="003A7476" w:rsidP="00473649">
            <w:r>
              <w:t>Can we maintain that ‘personal touch’ while the community grows?</w:t>
            </w:r>
          </w:p>
        </w:tc>
        <w:tc>
          <w:tcPr>
            <w:tcW w:w="4428" w:type="dxa"/>
          </w:tcPr>
          <w:p w14:paraId="6D0386DF" w14:textId="02A92C0D" w:rsidR="003A7476" w:rsidRDefault="003A7476" w:rsidP="00473649">
            <w:r>
              <w:t>We will continue an upward trajectory in growth of the parish.</w:t>
            </w:r>
          </w:p>
        </w:tc>
      </w:tr>
      <w:tr w:rsidR="003A7476" w14:paraId="0E625F6D" w14:textId="77777777" w:rsidTr="003A7476">
        <w:tc>
          <w:tcPr>
            <w:tcW w:w="4428" w:type="dxa"/>
          </w:tcPr>
          <w:p w14:paraId="1366DA82" w14:textId="3AEFF0F8" w:rsidR="003A7476" w:rsidRDefault="003A7476" w:rsidP="00473649">
            <w:proofErr w:type="gramStart"/>
            <w:r>
              <w:t>We are surrounded by big parishes</w:t>
            </w:r>
            <w:proofErr w:type="gramEnd"/>
            <w:r>
              <w:t>, what does this mean for St. Teresa of Avila Parish?</w:t>
            </w:r>
          </w:p>
        </w:tc>
        <w:tc>
          <w:tcPr>
            <w:tcW w:w="4428" w:type="dxa"/>
          </w:tcPr>
          <w:p w14:paraId="6BD96772" w14:textId="21FC1B82" w:rsidR="003A7476" w:rsidRDefault="003A7476" w:rsidP="00473649">
            <w:r>
              <w:t>We will satisfy a niche in the community that no one else does</w:t>
            </w:r>
          </w:p>
        </w:tc>
      </w:tr>
      <w:tr w:rsidR="003A7476" w14:paraId="533459C4" w14:textId="77777777" w:rsidTr="003A7476">
        <w:tc>
          <w:tcPr>
            <w:tcW w:w="4428" w:type="dxa"/>
          </w:tcPr>
          <w:p w14:paraId="577BD52A" w14:textId="77777777" w:rsidR="003A7476" w:rsidRDefault="003A7476" w:rsidP="00473649"/>
        </w:tc>
        <w:tc>
          <w:tcPr>
            <w:tcW w:w="4428" w:type="dxa"/>
          </w:tcPr>
          <w:p w14:paraId="44AD9B87" w14:textId="124373A5" w:rsidR="003A7476" w:rsidRDefault="003A7476" w:rsidP="00473649">
            <w:r>
              <w:t>We will become a model parish community for other parishes to learn from.</w:t>
            </w:r>
          </w:p>
        </w:tc>
      </w:tr>
      <w:tr w:rsidR="003A7476" w14:paraId="34DED6AB" w14:textId="77777777" w:rsidTr="003A7476">
        <w:tc>
          <w:tcPr>
            <w:tcW w:w="4428" w:type="dxa"/>
          </w:tcPr>
          <w:p w14:paraId="71911476" w14:textId="77777777" w:rsidR="003A7476" w:rsidRDefault="003A7476" w:rsidP="00473649"/>
        </w:tc>
        <w:tc>
          <w:tcPr>
            <w:tcW w:w="4428" w:type="dxa"/>
          </w:tcPr>
          <w:p w14:paraId="65CAEC79" w14:textId="63DE297F" w:rsidR="003A7476" w:rsidRDefault="003A7476" w:rsidP="00473649">
            <w:r>
              <w:t>Our parish will be more rooted in tradition and teachings of the faith.</w:t>
            </w:r>
          </w:p>
        </w:tc>
      </w:tr>
      <w:tr w:rsidR="003A7476" w14:paraId="6D49FACD" w14:textId="77777777" w:rsidTr="003A7476">
        <w:tc>
          <w:tcPr>
            <w:tcW w:w="4428" w:type="dxa"/>
          </w:tcPr>
          <w:p w14:paraId="10760C46" w14:textId="77777777" w:rsidR="003A7476" w:rsidRDefault="003A7476" w:rsidP="00473649"/>
        </w:tc>
        <w:tc>
          <w:tcPr>
            <w:tcW w:w="4428" w:type="dxa"/>
          </w:tcPr>
          <w:p w14:paraId="1BC19A52" w14:textId="4F44DE87" w:rsidR="003A7476" w:rsidRDefault="003A7476" w:rsidP="00473649">
            <w:r>
              <w:t>We will be a third millennium type of parish.</w:t>
            </w:r>
          </w:p>
        </w:tc>
      </w:tr>
      <w:tr w:rsidR="003A7476" w14:paraId="439AF01B" w14:textId="77777777" w:rsidTr="003A7476">
        <w:tc>
          <w:tcPr>
            <w:tcW w:w="4428" w:type="dxa"/>
          </w:tcPr>
          <w:p w14:paraId="75207F62" w14:textId="77777777" w:rsidR="003A7476" w:rsidRDefault="003A7476" w:rsidP="00473649"/>
        </w:tc>
        <w:tc>
          <w:tcPr>
            <w:tcW w:w="4428" w:type="dxa"/>
          </w:tcPr>
          <w:p w14:paraId="7AC3C64A" w14:textId="29FA12F4" w:rsidR="003A7476" w:rsidRDefault="003A7476" w:rsidP="00473649">
            <w:r>
              <w:t>We will have a high percentage of involvement. We may be small, but a lot of people are involved.</w:t>
            </w:r>
          </w:p>
        </w:tc>
      </w:tr>
      <w:tr w:rsidR="003A7476" w14:paraId="7E80E8F1" w14:textId="77777777" w:rsidTr="003A7476">
        <w:tc>
          <w:tcPr>
            <w:tcW w:w="4428" w:type="dxa"/>
          </w:tcPr>
          <w:p w14:paraId="3210109E" w14:textId="77777777" w:rsidR="003A7476" w:rsidRDefault="003A7476" w:rsidP="00473649"/>
        </w:tc>
        <w:tc>
          <w:tcPr>
            <w:tcW w:w="4428" w:type="dxa"/>
          </w:tcPr>
          <w:p w14:paraId="2D5A5BCF" w14:textId="1770498E" w:rsidR="003A7476" w:rsidRDefault="003A7476" w:rsidP="00473649">
            <w:r>
              <w:t>We will create satellite communities to reach out beyond our parish.</w:t>
            </w:r>
          </w:p>
        </w:tc>
      </w:tr>
      <w:tr w:rsidR="003A7476" w14:paraId="0C138915" w14:textId="77777777" w:rsidTr="003A7476">
        <w:tc>
          <w:tcPr>
            <w:tcW w:w="4428" w:type="dxa"/>
          </w:tcPr>
          <w:p w14:paraId="439B6145" w14:textId="77777777" w:rsidR="003A7476" w:rsidRDefault="003A7476" w:rsidP="00473649"/>
        </w:tc>
        <w:tc>
          <w:tcPr>
            <w:tcW w:w="4428" w:type="dxa"/>
          </w:tcPr>
          <w:p w14:paraId="3AEF5EC5" w14:textId="647E921D" w:rsidR="003A7476" w:rsidRDefault="003A7476" w:rsidP="00473649">
            <w:r>
              <w:t>Our Masses will be fuller providing the opportunity to reach more people.</w:t>
            </w:r>
          </w:p>
        </w:tc>
      </w:tr>
    </w:tbl>
    <w:p w14:paraId="69CB12AB" w14:textId="77777777" w:rsidR="003A7476" w:rsidRDefault="003A7476" w:rsidP="00473649"/>
    <w:p w14:paraId="491B7091" w14:textId="51A9A4B3" w:rsidR="003A7476" w:rsidRDefault="003A7476" w:rsidP="00473649">
      <w:r>
        <w:t>Maureen gave the team homework.</w:t>
      </w:r>
    </w:p>
    <w:p w14:paraId="207F4013" w14:textId="77777777" w:rsidR="00000000" w:rsidRPr="009E2AD1" w:rsidRDefault="00234460" w:rsidP="009E2AD1">
      <w:pPr>
        <w:numPr>
          <w:ilvl w:val="0"/>
          <w:numId w:val="6"/>
        </w:numPr>
      </w:pPr>
      <w:r w:rsidRPr="009E2AD1">
        <w:t>Over the next week, think about what you believe are the parish’s Pearls of Great Price</w:t>
      </w:r>
    </w:p>
    <w:p w14:paraId="4CC9DBF6" w14:textId="77777777" w:rsidR="00000000" w:rsidRPr="009E2AD1" w:rsidRDefault="00234460" w:rsidP="009E2AD1">
      <w:pPr>
        <w:numPr>
          <w:ilvl w:val="1"/>
          <w:numId w:val="6"/>
        </w:numPr>
      </w:pPr>
      <w:r w:rsidRPr="009E2AD1">
        <w:t>What do I value most about our pari</w:t>
      </w:r>
      <w:r w:rsidRPr="009E2AD1">
        <w:t>sh?</w:t>
      </w:r>
    </w:p>
    <w:p w14:paraId="77085C02" w14:textId="77777777" w:rsidR="00000000" w:rsidRPr="009E2AD1" w:rsidRDefault="00234460" w:rsidP="009E2AD1">
      <w:pPr>
        <w:numPr>
          <w:ilvl w:val="1"/>
          <w:numId w:val="6"/>
        </w:numPr>
      </w:pPr>
      <w:r w:rsidRPr="009E2AD1">
        <w:t>What positive feedback do I hear about our parish from visitors or neighbors?</w:t>
      </w:r>
    </w:p>
    <w:p w14:paraId="16BEAB4B" w14:textId="77777777" w:rsidR="00000000" w:rsidRPr="009E2AD1" w:rsidRDefault="00234460" w:rsidP="009E2AD1">
      <w:pPr>
        <w:numPr>
          <w:ilvl w:val="0"/>
          <w:numId w:val="6"/>
        </w:numPr>
      </w:pPr>
      <w:r w:rsidRPr="009E2AD1">
        <w:t>Ask others what they believe to be the parish’s Pearls</w:t>
      </w:r>
      <w:r w:rsidRPr="009E2AD1">
        <w:t xml:space="preserve"> of Great Price</w:t>
      </w:r>
    </w:p>
    <w:p w14:paraId="0756F2E2" w14:textId="77777777" w:rsidR="003A7476" w:rsidRDefault="003A7476" w:rsidP="003A7476"/>
    <w:p w14:paraId="6A849FB8" w14:textId="2AE85E9F" w:rsidR="003A7476" w:rsidRDefault="003A7476" w:rsidP="003A7476">
      <w:r>
        <w:t>Next Steps</w:t>
      </w:r>
    </w:p>
    <w:p w14:paraId="3C8AB1CB" w14:textId="77777777" w:rsidR="00000000" w:rsidRPr="00234460" w:rsidRDefault="00234460" w:rsidP="00234460">
      <w:pPr>
        <w:numPr>
          <w:ilvl w:val="0"/>
          <w:numId w:val="7"/>
        </w:numPr>
      </w:pPr>
      <w:r w:rsidRPr="00234460">
        <w:t>Offer your prayerful support</w:t>
      </w:r>
    </w:p>
    <w:p w14:paraId="2FD39F40" w14:textId="77777777" w:rsidR="00000000" w:rsidRPr="00234460" w:rsidRDefault="00234460" w:rsidP="00234460">
      <w:pPr>
        <w:numPr>
          <w:ilvl w:val="0"/>
          <w:numId w:val="7"/>
        </w:numPr>
      </w:pPr>
      <w:r w:rsidRPr="00234460">
        <w:t>Read and reflect upon pages 6-33 of the Mission Workbook in preparation for our next meetin</w:t>
      </w:r>
      <w:r w:rsidRPr="00234460">
        <w:t>g</w:t>
      </w:r>
    </w:p>
    <w:p w14:paraId="6491204E" w14:textId="77777777" w:rsidR="00000000" w:rsidRPr="00234460" w:rsidRDefault="00234460" w:rsidP="00234460">
      <w:pPr>
        <w:numPr>
          <w:ilvl w:val="0"/>
          <w:numId w:val="7"/>
        </w:numPr>
      </w:pPr>
      <w:r w:rsidRPr="00234460">
        <w:t>Think about the St Teresa of Avila’s Pearls of Great Price and come ready to discuss them next week</w:t>
      </w:r>
    </w:p>
    <w:p w14:paraId="2E914A2C" w14:textId="77777777" w:rsidR="00000000" w:rsidRPr="00234460" w:rsidRDefault="00234460" w:rsidP="00234460">
      <w:pPr>
        <w:numPr>
          <w:ilvl w:val="0"/>
          <w:numId w:val="7"/>
        </w:numPr>
      </w:pPr>
      <w:r w:rsidRPr="00234460">
        <w:t>Come to the next Parish Transforma</w:t>
      </w:r>
      <w:r w:rsidRPr="00234460">
        <w:t xml:space="preserve">tion meeting: </w:t>
      </w:r>
    </w:p>
    <w:p w14:paraId="014D42C5" w14:textId="77777777" w:rsidR="003A7476" w:rsidRDefault="003A7476" w:rsidP="003A7476"/>
    <w:p w14:paraId="781A433A" w14:textId="2D7F5593" w:rsidR="003A7476" w:rsidRDefault="003A7476" w:rsidP="003A7476">
      <w:r>
        <w:t xml:space="preserve">Next Meeting </w:t>
      </w:r>
      <w:r>
        <w:sym w:font="Wingdings" w:char="F0E0"/>
      </w:r>
      <w:r>
        <w:t xml:space="preserve"> Wednesday, March 9</w:t>
      </w:r>
      <w:r w:rsidRPr="003A7476">
        <w:rPr>
          <w:vertAlign w:val="superscript"/>
        </w:rPr>
        <w:t>th</w:t>
      </w:r>
      <w:r>
        <w:t>, 7 to 9 pm in the Parish Center</w:t>
      </w:r>
    </w:p>
    <w:p w14:paraId="04DD0116" w14:textId="77777777" w:rsidR="003A7476" w:rsidRDefault="003A7476" w:rsidP="003A7476"/>
    <w:p w14:paraId="340842DB" w14:textId="77777777" w:rsidR="00635862" w:rsidRDefault="00635862">
      <w:bookmarkStart w:id="0" w:name="_GoBack"/>
      <w:bookmarkEnd w:id="0"/>
    </w:p>
    <w:sectPr w:rsidR="00635862" w:rsidSect="008838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7295"/>
    <w:multiLevelType w:val="hybridMultilevel"/>
    <w:tmpl w:val="F8AED4A4"/>
    <w:lvl w:ilvl="0" w:tplc="2A7AD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9A258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C80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88DB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76E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240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1CD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DAFB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89E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8196293"/>
    <w:multiLevelType w:val="hybridMultilevel"/>
    <w:tmpl w:val="BA7CDF26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4E025FD0"/>
    <w:multiLevelType w:val="hybridMultilevel"/>
    <w:tmpl w:val="09BA6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45CF7"/>
    <w:multiLevelType w:val="hybridMultilevel"/>
    <w:tmpl w:val="5CCA0FCC"/>
    <w:lvl w:ilvl="0" w:tplc="65EA3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AAA0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FE6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6667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1EC0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8A2D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8B4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CF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B4DA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7B296F"/>
    <w:multiLevelType w:val="hybridMultilevel"/>
    <w:tmpl w:val="5F04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42F6"/>
    <w:multiLevelType w:val="hybridMultilevel"/>
    <w:tmpl w:val="1BCCA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8E2242"/>
    <w:multiLevelType w:val="hybridMultilevel"/>
    <w:tmpl w:val="D83AB98A"/>
    <w:lvl w:ilvl="0" w:tplc="65528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EE1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A659F8">
      <w:start w:val="-1639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A41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C2E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0E8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303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6C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C5E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62"/>
    <w:rsid w:val="0013685F"/>
    <w:rsid w:val="001C2537"/>
    <w:rsid w:val="00234460"/>
    <w:rsid w:val="003A7476"/>
    <w:rsid w:val="00473649"/>
    <w:rsid w:val="0057498A"/>
    <w:rsid w:val="00622CB5"/>
    <w:rsid w:val="00635862"/>
    <w:rsid w:val="00727060"/>
    <w:rsid w:val="007A7D33"/>
    <w:rsid w:val="007B349E"/>
    <w:rsid w:val="0088382D"/>
    <w:rsid w:val="00921E00"/>
    <w:rsid w:val="009E2AD1"/>
    <w:rsid w:val="00C47202"/>
    <w:rsid w:val="00F22FE6"/>
    <w:rsid w:val="00F9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3CC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62"/>
    <w:pPr>
      <w:ind w:left="720"/>
      <w:contextualSpacing/>
    </w:pPr>
  </w:style>
  <w:style w:type="table" w:styleId="TableGrid">
    <w:name w:val="Table Grid"/>
    <w:basedOn w:val="TableNormal"/>
    <w:uiPriority w:val="59"/>
    <w:rsid w:val="003A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862"/>
    <w:pPr>
      <w:ind w:left="720"/>
      <w:contextualSpacing/>
    </w:pPr>
  </w:style>
  <w:style w:type="table" w:styleId="TableGrid">
    <w:name w:val="Table Grid"/>
    <w:basedOn w:val="TableNormal"/>
    <w:uiPriority w:val="59"/>
    <w:rsid w:val="003A7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2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527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47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44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1155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45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258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997">
          <w:marLeft w:val="198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5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97409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570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65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47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847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52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5081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84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694</Words>
  <Characters>3956</Characters>
  <Application>Microsoft Macintosh Word</Application>
  <DocSecurity>0</DocSecurity>
  <Lines>32</Lines>
  <Paragraphs>9</Paragraphs>
  <ScaleCrop>false</ScaleCrop>
  <Company>St. Teresa of Avila Parish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Micinski</dc:creator>
  <cp:keywords/>
  <dc:description/>
  <cp:lastModifiedBy>Tom Micinski</cp:lastModifiedBy>
  <cp:revision>12</cp:revision>
  <dcterms:created xsi:type="dcterms:W3CDTF">2016-03-06T15:36:00Z</dcterms:created>
  <dcterms:modified xsi:type="dcterms:W3CDTF">2016-03-06T16:20:00Z</dcterms:modified>
</cp:coreProperties>
</file>